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C8D" w:rsidRDefault="003D50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  <w:bookmarkStart w:id="0" w:name="_GoBack"/>
      <w:bookmarkEnd w:id="0"/>
    </w:p>
    <w:p w:rsidR="003D5017" w:rsidRPr="003D5017" w:rsidRDefault="003D5017" w:rsidP="002E5B1C">
      <w:pPr>
        <w:jc w:val="center"/>
        <w:rPr>
          <w:rFonts w:hint="eastAsia"/>
          <w:sz w:val="28"/>
          <w:szCs w:val="28"/>
        </w:rPr>
      </w:pPr>
      <w:r w:rsidRPr="003D5017">
        <w:rPr>
          <w:sz w:val="28"/>
          <w:szCs w:val="28"/>
        </w:rPr>
        <w:t>2020年</w:t>
      </w:r>
      <w:r>
        <w:rPr>
          <w:rFonts w:hint="eastAsia"/>
          <w:sz w:val="28"/>
          <w:szCs w:val="28"/>
        </w:rPr>
        <w:t>（第一期）</w:t>
      </w:r>
      <w:proofErr w:type="gramStart"/>
      <w:r w:rsidRPr="003D5017">
        <w:rPr>
          <w:sz w:val="28"/>
          <w:szCs w:val="28"/>
        </w:rPr>
        <w:t>结项课程</w:t>
      </w:r>
      <w:proofErr w:type="gramEnd"/>
    </w:p>
    <w:tbl>
      <w:tblPr>
        <w:tblW w:w="8260" w:type="dxa"/>
        <w:tblLook w:val="04A0" w:firstRow="1" w:lastRow="0" w:firstColumn="1" w:lastColumn="0" w:noHBand="0" w:noVBand="1"/>
      </w:tblPr>
      <w:tblGrid>
        <w:gridCol w:w="640"/>
        <w:gridCol w:w="3940"/>
        <w:gridCol w:w="2240"/>
        <w:gridCol w:w="1440"/>
      </w:tblGrid>
      <w:tr w:rsidR="003D5017" w:rsidRPr="003D5017" w:rsidTr="003D5017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017" w:rsidRPr="003D5017" w:rsidRDefault="003D5017" w:rsidP="003D50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申报（学院）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课程名称（中文）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课程负责人</w:t>
            </w:r>
          </w:p>
        </w:tc>
      </w:tr>
      <w:tr w:rsidR="003D5017" w:rsidRPr="003D5017" w:rsidTr="003D5017">
        <w:trPr>
          <w:trHeight w:val="6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017" w:rsidRPr="003D5017" w:rsidRDefault="003D5017" w:rsidP="003D50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公共实验中心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普通化学实验（英文）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余治昊</w:t>
            </w:r>
          </w:p>
        </w:tc>
      </w:tr>
      <w:tr w:rsidR="003D5017" w:rsidRPr="003D5017" w:rsidTr="003D5017">
        <w:trPr>
          <w:trHeight w:val="6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017" w:rsidRPr="003D5017" w:rsidRDefault="003D5017" w:rsidP="003D50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沪江学院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高级汉语读写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计冬桢  </w:t>
            </w:r>
          </w:p>
        </w:tc>
      </w:tr>
      <w:tr w:rsidR="003D5017" w:rsidRPr="003D5017" w:rsidTr="003D5017">
        <w:trPr>
          <w:trHeight w:val="6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017" w:rsidRPr="003D5017" w:rsidRDefault="003D5017" w:rsidP="003D50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沈莉</w:t>
            </w:r>
          </w:p>
        </w:tc>
      </w:tr>
      <w:tr w:rsidR="003D5017" w:rsidRPr="003D5017" w:rsidTr="003D5017">
        <w:trPr>
          <w:trHeight w:val="6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017" w:rsidRPr="003D5017" w:rsidRDefault="003D5017" w:rsidP="003D50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全球化与中国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瞿莉莉</w:t>
            </w:r>
          </w:p>
        </w:tc>
      </w:tr>
      <w:tr w:rsidR="003D5017" w:rsidRPr="003D5017" w:rsidTr="003D5017">
        <w:trPr>
          <w:trHeight w:val="6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017" w:rsidRPr="003D5017" w:rsidRDefault="003D5017" w:rsidP="003D50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出版印刷与艺术设计学院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传播学理论前沿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罗梦雨</w:t>
            </w:r>
            <w:proofErr w:type="gramEnd"/>
          </w:p>
        </w:tc>
      </w:tr>
      <w:tr w:rsidR="003D5017" w:rsidRPr="003D5017" w:rsidTr="003D5017">
        <w:trPr>
          <w:trHeight w:val="6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017" w:rsidRPr="003D5017" w:rsidRDefault="003D5017" w:rsidP="003D50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环境与建筑学院2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工程伦理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史焕聪 </w:t>
            </w:r>
          </w:p>
        </w:tc>
      </w:tr>
      <w:tr w:rsidR="003D5017" w:rsidRPr="003D5017" w:rsidTr="003D5017">
        <w:trPr>
          <w:trHeight w:val="6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017" w:rsidRPr="003D5017" w:rsidRDefault="003D5017" w:rsidP="003D50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环境与建筑学院1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建筑设备自动化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李奕霖</w:t>
            </w:r>
          </w:p>
        </w:tc>
      </w:tr>
      <w:tr w:rsidR="003D5017" w:rsidRPr="003D5017" w:rsidTr="003D5017">
        <w:trPr>
          <w:trHeight w:val="6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017" w:rsidRPr="003D5017" w:rsidRDefault="003D5017" w:rsidP="003D50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能源与动力工程学院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多相流动数值模拟与实验测量方法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王莹</w:t>
            </w:r>
          </w:p>
        </w:tc>
      </w:tr>
      <w:tr w:rsidR="003D5017" w:rsidRPr="003D5017" w:rsidTr="003D5017">
        <w:trPr>
          <w:trHeight w:val="6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017" w:rsidRPr="003D5017" w:rsidRDefault="003D5017" w:rsidP="003D50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硕士研究生专业 - 光学工程   主干课程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5017" w:rsidRPr="003D5017" w:rsidTr="003D5017">
        <w:trPr>
          <w:trHeight w:val="6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017" w:rsidRPr="003D5017" w:rsidRDefault="003D5017" w:rsidP="003D50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光电信息与计算机工程学院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集成光学基础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冯吉军 </w:t>
            </w:r>
          </w:p>
        </w:tc>
      </w:tr>
      <w:tr w:rsidR="003D5017" w:rsidRPr="003D5017" w:rsidTr="003D5017">
        <w:trPr>
          <w:trHeight w:val="6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017" w:rsidRPr="003D5017" w:rsidRDefault="003D5017" w:rsidP="003D50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光电信息与计算机工程学院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激光原理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</w:tr>
      <w:tr w:rsidR="003D5017" w:rsidRPr="003D5017" w:rsidTr="003D5017">
        <w:trPr>
          <w:trHeight w:val="6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017" w:rsidRPr="003D5017" w:rsidRDefault="003D5017" w:rsidP="003D50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光电信息与计算机工程学院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人工智能纳米光子学导论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张启明</w:t>
            </w:r>
          </w:p>
        </w:tc>
      </w:tr>
      <w:tr w:rsidR="003D5017" w:rsidRPr="003D5017" w:rsidTr="003D5017">
        <w:trPr>
          <w:trHeight w:val="6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017" w:rsidRPr="003D5017" w:rsidRDefault="003D5017" w:rsidP="003D50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光电信息与计算机工程学院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光电检测原理与应用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张玲</w:t>
            </w:r>
          </w:p>
        </w:tc>
      </w:tr>
      <w:tr w:rsidR="003D5017" w:rsidRPr="003D5017" w:rsidTr="003D5017">
        <w:trPr>
          <w:trHeight w:val="6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017" w:rsidRPr="003D5017" w:rsidRDefault="003D5017" w:rsidP="003D50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光电信息与计算机工程学院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耿滔</w:t>
            </w:r>
          </w:p>
        </w:tc>
      </w:tr>
      <w:tr w:rsidR="003D5017" w:rsidRPr="003D5017" w:rsidTr="003D5017">
        <w:trPr>
          <w:trHeight w:val="6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017" w:rsidRPr="003D5017" w:rsidRDefault="003D5017" w:rsidP="003D50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光电信息与计算机工程学院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工程光学基础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17" w:rsidRPr="003D5017" w:rsidRDefault="003D5017" w:rsidP="003D501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D5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郑继红</w:t>
            </w:r>
          </w:p>
        </w:tc>
      </w:tr>
    </w:tbl>
    <w:p w:rsidR="003D5017" w:rsidRDefault="003D5017">
      <w:pPr>
        <w:rPr>
          <w:rFonts w:hint="eastAsia"/>
        </w:rPr>
      </w:pPr>
    </w:p>
    <w:sectPr w:rsidR="003D5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17"/>
    <w:rsid w:val="002E5B1C"/>
    <w:rsid w:val="003D5017"/>
    <w:rsid w:val="005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F4FA"/>
  <w15:chartTrackingRefBased/>
  <w15:docId w15:val="{1BF46D97-6C75-4817-BD75-1C51C8C9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上海理工大学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2</cp:revision>
  <dcterms:created xsi:type="dcterms:W3CDTF">2020-12-29T09:00:00Z</dcterms:created>
  <dcterms:modified xsi:type="dcterms:W3CDTF">2020-12-29T09:03:00Z</dcterms:modified>
</cp:coreProperties>
</file>